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04F" w:rsidRDefault="0075104F" w:rsidP="0075104F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75104F" w:rsidRDefault="0075104F" w:rsidP="0075104F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75104F" w:rsidRDefault="0075104F" w:rsidP="0075104F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75104F" w:rsidRDefault="0075104F" w:rsidP="0075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РЕШЕНИЕ</w:t>
      </w: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девятнадцатой сессии</w:t>
      </w: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от 23.06.2017 г.</w:t>
      </w:r>
      <w:r>
        <w:rPr>
          <w:rFonts w:ascii="Arial" w:hAnsi="Arial" w:cs="Arial"/>
          <w:bCs/>
          <w:color w:val="000000"/>
          <w:sz w:val="24"/>
          <w:szCs w:val="24"/>
        </w:rPr>
        <w:tab/>
        <w:t xml:space="preserve">                     п. Петровский                                              № 126</w:t>
      </w: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75104F" w:rsidRDefault="0075104F" w:rsidP="0075104F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«О внесении изменений в Устав Петровского  сельсовета Ордынского района Новосибирской области»</w:t>
      </w:r>
    </w:p>
    <w:p w:rsidR="0075104F" w:rsidRDefault="0075104F" w:rsidP="0075104F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yellow"/>
        </w:rPr>
      </w:pP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Рассмотрев проект решения, предложенный Прокуратурой Ордынского района от 26.01.2017 года № 1-35в-2017 «О внесении изменений в Устав Петровского сельсовета Ордынского района Новосибирской области»,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замечания и предложения Прокуратуры Ордынского района от 12.05.2017 № 1-511в-2013 по проекту нормативного правового акта о внесении</w:t>
      </w:r>
      <w:proofErr w:type="gramEnd"/>
      <w:r>
        <w:rPr>
          <w:rFonts w:ascii="Arial" w:hAnsi="Arial" w:cs="Arial"/>
          <w:sz w:val="24"/>
          <w:szCs w:val="24"/>
        </w:rPr>
        <w:t xml:space="preserve"> изменений в Устав Петровского сельсовета Ордынского района Новосибирской области, руководствуясь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РЕШИЛ: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 Внести в Устав Петровского сельсовета Ордынского района Новосибирской области следующие изменения: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1.1. в статье 2 «Структура органов местного самоуправления» в части 1 п. 4 слова «№ 20/11 от 28 ноября 2011 года» после слов «Новосибирской области» заменить словами «№ 20/16 от 19 сентября 2016 года»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1.2. в статье 5 «Вопросы местного значения Петровского сельсовета» в части 1 п. 4 изложить в следующей редакции: «4) организации в границах поселения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электро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;»</w:t>
      </w:r>
      <w:proofErr w:type="gramEnd"/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1.3. в статье 11 «Публичные слушания» п.1 часть 3 изложить в следующей редакции: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«1) проект Устава Петровского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</w:t>
      </w:r>
      <w:proofErr w:type="gramEnd"/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1.4. статью 22 «Основные гарантии деятельности депутата Совета депутатов, Главы муниципального образования» дополнить пунктом 1.1. следующего содержания «1.1.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Гарантии осуществления полномочий депутата Совета депутатов  и выборных должностных лиц устанавливаются нормативными правовыми актами Совета депутатов в соответствии с федеральным законами и законами Новосибирской области»;</w:t>
      </w:r>
      <w:proofErr w:type="gramEnd"/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1.5.  в ст. 25 «Досрочное прекращение полномочий Совета депутатов» п.4 части 3 изложить в следующей редакции: 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lastRenderedPageBreak/>
        <w:t>«4) в случае преобразования муниципального образования, осуществляемого в соответствии с частями 3, 3.2, 4 - 6, 6.1, 6.2, 7, 7.1, 7.2 статьи 13 Федерального закона от 06.10.2003 г. № 131-ФЗ «Об общих принципах организации местного самоуправления в Российской Федерации», а также в случае упразднения муниципального образования»;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1.6. в ст. 27 «Глава поселения» из п.10.2. части 10 слова «из своего состава» после слов «принимать решение об избрании» исключить.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 xml:space="preserve">1.7. в ст. 29 «Удаление главы поселения в отставку» п.4 ч.2 изложить в следующей редакции: «4) несоблюдение ограничений и запретов и неисполнение обязанностей, которые установлены Федеральным </w:t>
      </w:r>
      <w:hyperlink r:id="rId4" w:history="1">
        <w:r>
          <w:rPr>
            <w:rStyle w:val="a3"/>
            <w:rFonts w:ascii="Arial" w:hAnsi="Arial" w:cs="Arial"/>
            <w:bCs/>
            <w:color w:val="000000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bCs/>
          <w:color w:val="000000"/>
          <w:sz w:val="24"/>
          <w:szCs w:val="24"/>
        </w:rPr>
        <w:t xml:space="preserve"> от 25 декабря 2008 года N 273-ФЗ «О противодействии коррупции», Федеральным </w:t>
      </w:r>
      <w:hyperlink r:id="rId5" w:history="1">
        <w:r>
          <w:rPr>
            <w:rStyle w:val="a3"/>
            <w:rFonts w:ascii="Arial" w:hAnsi="Arial" w:cs="Arial"/>
            <w:bCs/>
            <w:color w:val="000000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bCs/>
          <w:color w:val="000000"/>
          <w:sz w:val="24"/>
          <w:szCs w:val="24"/>
        </w:rPr>
        <w:t xml:space="preserve"> от 3 декабря 2012 года N 230-ФЗ «О контроле за соответствием расходов лиц, замещающих государственные должности, и иных лиц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их доходам», Федеральным </w:t>
      </w:r>
      <w:hyperlink r:id="rId6" w:history="1">
        <w:r>
          <w:rPr>
            <w:rStyle w:val="a3"/>
            <w:rFonts w:ascii="Arial" w:hAnsi="Arial" w:cs="Arial"/>
            <w:bCs/>
            <w:color w:val="000000"/>
            <w:sz w:val="24"/>
            <w:szCs w:val="24"/>
            <w:u w:val="none"/>
          </w:rPr>
          <w:t>законом</w:t>
        </w:r>
      </w:hyperlink>
      <w:r>
        <w:rPr>
          <w:rFonts w:ascii="Arial" w:hAnsi="Arial" w:cs="Arial"/>
          <w:bCs/>
          <w:color w:val="000000"/>
          <w:sz w:val="24"/>
          <w:szCs w:val="24"/>
        </w:rPr>
        <w:t xml:space="preserve">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инструментами»»;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1.8. в статье 31 «Администрация» часть 2 изложить в следующей редакции: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«2. В случае отсутствия Главы администрации, невозможности исполнения им своих обязанностей, досрочно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или уполномоченный распоряжением Главы Петровского сельсовета специалист администрации»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1.9. в статье 32 «Полномочия администрации» 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19.1 п. 5 изложить в следующей редакции: «5) организации в границах поселения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электро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;»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1.9.2. п. 53 исключить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1.9.3. п. 54 в сфере водоснабжения и водоотведения, предусмотренные Федеральным законом «О водоснабжении и водоотведении» исключить 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1.9.4 п. 71 исключить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1.10.  в статье 33 «Избирательная комиссия Петровского сельсовета» 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1.10.1. п. «е» части 6 изложить в следующей редакции: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«е)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депутатов»;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1.10.2. п. «ж» части 6 изложить в следующей редакции: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 ж)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референдума».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1.10.3. дополнить часть 6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пунктом «ж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>.1)» следующего содержания: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ж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>.1) выдает открепительные удостоверения в случаях, предусмотренных законом»;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1.11. в статье 44 «Внесение изменений и дополнений в Устав» в части 1 второе предложение изложить в следующей редакции: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 xml:space="preserve">«Не требуется официальное опубликование (обнародование) порядка учета предложений по </w:t>
      </w:r>
      <w:r>
        <w:rPr>
          <w:rFonts w:ascii="Arial" w:hAnsi="Arial" w:cs="Arial"/>
          <w:bCs/>
          <w:color w:val="000000"/>
          <w:sz w:val="24"/>
          <w:szCs w:val="24"/>
        </w:rPr>
        <w:lastRenderedPageBreak/>
        <w:t>проекту муниципального правового акта  о внесении изменений и дополнений в Устав петровского сельсовета, а также порядка участия граждан в его обсуждении в случае, когда в устав вносятся изменения в форме точного воспроизведения положений Конституции Российской Федерации, федеральных законов, Устава Новосибирской области или законов Новосибирской области и в целях приведения данного устава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в соответствие с этими нормативными правовыми актами».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Петровского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Главе Петровского сельсовета Ордынского района Новосибирской области опубликовать муниципальный правовой акт Петровского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Новосибирской области в 10-дневной срок.</w:t>
      </w:r>
    </w:p>
    <w:p w:rsidR="0075104F" w:rsidRDefault="0075104F" w:rsidP="0075104F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4. Настоящее решение вступает в силу после государственной регистрации и опубликования в «Петровском вестнике».</w:t>
      </w:r>
    </w:p>
    <w:p w:rsidR="0075104F" w:rsidRDefault="0075104F" w:rsidP="0075104F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yellow"/>
        </w:rPr>
      </w:pPr>
    </w:p>
    <w:p w:rsidR="0075104F" w:rsidRDefault="0075104F" w:rsidP="0075104F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yellow"/>
        </w:rPr>
      </w:pP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111"/>
      </w:tblGrid>
      <w:tr w:rsidR="0075104F" w:rsidTr="0075104F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75104F" w:rsidRDefault="0075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Председатель Совета депутатов </w:t>
            </w:r>
          </w:p>
          <w:p w:rsidR="0075104F" w:rsidRDefault="0075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Петровского сельсовета </w:t>
            </w:r>
          </w:p>
          <w:p w:rsidR="0075104F" w:rsidRDefault="0075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Ордынского района </w:t>
            </w:r>
          </w:p>
          <w:p w:rsidR="0075104F" w:rsidRDefault="0075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75104F" w:rsidRDefault="0075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________________ Г.Д.Цыганкова </w:t>
            </w:r>
          </w:p>
          <w:p w:rsidR="0075104F" w:rsidRDefault="0075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4F" w:rsidRDefault="007510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 </w:t>
            </w:r>
          </w:p>
          <w:p w:rsidR="0075104F" w:rsidRDefault="007510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Петровского сельсовета Ордынского района </w:t>
            </w:r>
          </w:p>
          <w:p w:rsidR="0075104F" w:rsidRDefault="007510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Новосибирской области </w:t>
            </w:r>
          </w:p>
          <w:p w:rsidR="0075104F" w:rsidRDefault="007510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_____________ Г.В.Уточкина </w:t>
            </w:r>
          </w:p>
        </w:tc>
      </w:tr>
    </w:tbl>
    <w:p w:rsidR="0075104F" w:rsidRDefault="0075104F" w:rsidP="0075104F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D71DCB" w:rsidRPr="0075104F" w:rsidRDefault="00D71DCB">
      <w:pPr>
        <w:rPr>
          <w:rFonts w:ascii="Times New Roman" w:hAnsi="Times New Roman" w:cs="Times New Roman"/>
          <w:sz w:val="24"/>
          <w:szCs w:val="24"/>
        </w:rPr>
      </w:pPr>
    </w:p>
    <w:sectPr w:rsidR="00D71DCB" w:rsidRPr="00751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104F"/>
    <w:rsid w:val="0075104F"/>
    <w:rsid w:val="00D7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0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45998/" TargetMode="External"/><Relationship Id="rId5" Type="http://schemas.openxmlformats.org/officeDocument/2006/relationships/hyperlink" Target="http://www.consultant.ru/document/cons_doc_LAW_138550/" TargetMode="External"/><Relationship Id="rId4" Type="http://schemas.openxmlformats.org/officeDocument/2006/relationships/hyperlink" Target="http://www.consultant.ru/document/cons_doc_LAW_829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1192</Words>
  <Characters>6799</Characters>
  <Application>Microsoft Office Word</Application>
  <DocSecurity>0</DocSecurity>
  <Lines>56</Lines>
  <Paragraphs>15</Paragraphs>
  <ScaleCrop>false</ScaleCrop>
  <Company/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2017-11-15T05:22:00Z</dcterms:created>
  <dcterms:modified xsi:type="dcterms:W3CDTF">2017-11-15T05:23:00Z</dcterms:modified>
</cp:coreProperties>
</file>